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lineRule="auto"/>
        <w:rPr>
          <w:sz w:val="54"/>
          <w:szCs w:val="54"/>
        </w:rPr>
      </w:pPr>
      <w:r w:rsidDel="00000000" w:rsidR="00000000" w:rsidRPr="00000000">
        <w:rPr>
          <w:i w:val="1"/>
          <w:sz w:val="54"/>
          <w:szCs w:val="54"/>
          <w:rtl w:val="0"/>
        </w:rPr>
        <w:t xml:space="preserve">“Forever Is Now</w:t>
      </w:r>
      <w:r w:rsidDel="00000000" w:rsidR="00000000" w:rsidRPr="00000000">
        <w:rPr>
          <w:sz w:val="54"/>
          <w:szCs w:val="54"/>
          <w:rtl w:val="0"/>
        </w:rPr>
        <w:t xml:space="preserve">”: Egypt’s First Contemporary Art Exhibition at Giza Pyramids in 4500 Years</w:t>
      </w:r>
    </w:p>
    <w:p w:rsidR="00000000" w:rsidDel="00000000" w:rsidP="00000000" w:rsidRDefault="00000000" w:rsidRPr="00000000" w14:paraId="00000002">
      <w:pPr>
        <w:spacing w:after="240" w:line="276" w:lineRule="auto"/>
        <w:rPr>
          <w:b w:val="1"/>
          <w:color w:val="000000"/>
        </w:rPr>
      </w:pPr>
      <w:r w:rsidDel="00000000" w:rsidR="00000000" w:rsidRPr="00000000">
        <w:rPr>
          <w:b w:val="1"/>
          <w:color w:val="000000"/>
          <w:rtl w:val="0"/>
        </w:rPr>
        <w:t xml:space="preserve">Art D’Égypte announces its 4th annual exhibition entitled “</w:t>
      </w:r>
      <w:r w:rsidDel="00000000" w:rsidR="00000000" w:rsidRPr="00000000">
        <w:rPr>
          <w:b w:val="1"/>
          <w:i w:val="1"/>
          <w:color w:val="000000"/>
          <w:rtl w:val="0"/>
        </w:rPr>
        <w:t xml:space="preserve">Forever Is Now”</w:t>
      </w:r>
      <w:r w:rsidDel="00000000" w:rsidR="00000000" w:rsidRPr="00000000">
        <w:rPr>
          <w:b w:val="1"/>
          <w:color w:val="000000"/>
          <w:rtl w:val="0"/>
        </w:rPr>
        <w:t xml:space="preserve"> 2021, the first international art exhibition to take place at the Giza Pyramids &amp; the surrounding Giza Plateau</w:t>
      </w:r>
    </w:p>
    <w:p w:rsidR="00000000" w:rsidDel="00000000" w:rsidP="00000000" w:rsidRDefault="00000000" w:rsidRPr="00000000" w14:paraId="00000003">
      <w:pPr>
        <w:spacing w:after="240" w:line="276" w:lineRule="auto"/>
        <w:jc w:val="both"/>
        <w:rPr>
          <w:color w:val="1a1718"/>
        </w:rPr>
      </w:pPr>
      <w:r w:rsidDel="00000000" w:rsidR="00000000" w:rsidRPr="00000000">
        <w:rPr>
          <w:b w:val="1"/>
          <w:color w:val="1a1718"/>
          <w:rtl w:val="0"/>
        </w:rPr>
        <w:t xml:space="preserve">Cairo, Egypt:</w:t>
      </w:r>
      <w:r w:rsidDel="00000000" w:rsidR="00000000" w:rsidRPr="00000000">
        <w:rPr>
          <w:color w:val="1a1718"/>
          <w:rtl w:val="0"/>
        </w:rPr>
        <w:t xml:space="preserve"> Art D’Égypte announced their 4th annual exhibition, </w:t>
      </w:r>
      <w:r w:rsidDel="00000000" w:rsidR="00000000" w:rsidRPr="00000000">
        <w:rPr>
          <w:i w:val="1"/>
          <w:color w:val="1a1718"/>
          <w:rtl w:val="0"/>
        </w:rPr>
        <w:t xml:space="preserve">Forever Is Now, </w:t>
      </w:r>
      <w:r w:rsidDel="00000000" w:rsidR="00000000" w:rsidRPr="00000000">
        <w:rPr>
          <w:color w:val="1a1718"/>
          <w:rtl w:val="0"/>
        </w:rPr>
        <w:t xml:space="preserve">which will take place on October 21</w:t>
      </w:r>
      <w:r w:rsidDel="00000000" w:rsidR="00000000" w:rsidRPr="00000000">
        <w:rPr>
          <w:color w:val="1a1718"/>
          <w:vertAlign w:val="superscript"/>
          <w:rtl w:val="0"/>
        </w:rPr>
        <w:t xml:space="preserve">st</w:t>
      </w:r>
      <w:r w:rsidDel="00000000" w:rsidR="00000000" w:rsidRPr="00000000">
        <w:rPr>
          <w:color w:val="1a1718"/>
          <w:rtl w:val="0"/>
        </w:rPr>
        <w:t xml:space="preserve">, 2021 at the Great Pyramids of Giza and the surrounding Giza Plateau. This shall be Art D'Égypte fourth edition and shall be held under the auspices of the Egyptian Ministry of Antiquities and Tourism, Egyptian Ministry of Foreign Affairs, and the patronage of UNESCO. </w:t>
      </w:r>
    </w:p>
    <w:p w:rsidR="00000000" w:rsidDel="00000000" w:rsidP="00000000" w:rsidRDefault="00000000" w:rsidRPr="00000000" w14:paraId="00000004">
      <w:pPr>
        <w:spacing w:after="240" w:line="276" w:lineRule="auto"/>
        <w:jc w:val="both"/>
        <w:rPr>
          <w:color w:val="1a1718"/>
        </w:rPr>
      </w:pPr>
      <w:r w:rsidDel="00000000" w:rsidR="00000000" w:rsidRPr="00000000">
        <w:rPr>
          <w:color w:val="1a1718"/>
          <w:rtl w:val="0"/>
        </w:rPr>
        <w:t xml:space="preserve">“The Pyramids have a long, illustrious history of extraordinary kind that has fascinated and inspired artists from all over the world,” said Nadine Abdel Ghaffar, Founder of Art D’Égypte, “I’m thrilled to share what will be an unforgettable encounter with the union of art, history, and heritage.”</w:t>
      </w:r>
    </w:p>
    <w:p w:rsidR="00000000" w:rsidDel="00000000" w:rsidP="00000000" w:rsidRDefault="00000000" w:rsidRPr="00000000" w14:paraId="00000005">
      <w:pPr>
        <w:spacing w:after="240" w:lineRule="auto"/>
        <w:jc w:val="both"/>
        <w:rPr>
          <w:color w:val="1a1718"/>
        </w:rPr>
      </w:pPr>
      <w:r w:rsidDel="00000000" w:rsidR="00000000" w:rsidRPr="00000000">
        <w:rPr>
          <w:color w:val="1a1718"/>
          <w:rtl w:val="0"/>
        </w:rPr>
        <w:t xml:space="preserve">In a departure from its previous exhibitions, Art D’Égypte is inviting international and local artists to participate in </w:t>
      </w:r>
      <w:r w:rsidDel="00000000" w:rsidR="00000000" w:rsidRPr="00000000">
        <w:rPr>
          <w:i w:val="1"/>
          <w:color w:val="1a1718"/>
          <w:rtl w:val="0"/>
        </w:rPr>
        <w:t xml:space="preserve">Forever Is Now</w:t>
      </w:r>
      <w:r w:rsidDel="00000000" w:rsidR="00000000" w:rsidRPr="00000000">
        <w:rPr>
          <w:color w:val="1a1718"/>
          <w:rtl w:val="0"/>
        </w:rPr>
        <w:t xml:space="preserve">. This exhibition is the first exhibition of its kind in 4500 years. The exhibition represents a merging of ancient heritage and contemporary art at the oldest and last remaining of the Seven Wonders of the Ancient World, which today survives as a UNESCO world heritage site. </w:t>
      </w:r>
    </w:p>
    <w:p w:rsidR="00000000" w:rsidDel="00000000" w:rsidP="00000000" w:rsidRDefault="00000000" w:rsidRPr="00000000" w14:paraId="00000006">
      <w:pPr>
        <w:spacing w:after="240" w:lineRule="auto"/>
        <w:jc w:val="both"/>
        <w:rPr>
          <w:color w:val="1a1718"/>
        </w:rPr>
      </w:pPr>
      <w:r w:rsidDel="00000000" w:rsidR="00000000" w:rsidRPr="00000000">
        <w:rPr>
          <w:color w:val="1a1718"/>
          <w:rtl w:val="0"/>
        </w:rPr>
        <w:t xml:space="preserve">The participating international artists are Russian artist Alexander Ponomarev; American artist Gisela </w:t>
      </w:r>
      <w:r w:rsidDel="00000000" w:rsidR="00000000" w:rsidRPr="00000000">
        <w:rPr>
          <w:rFonts w:ascii="Arial" w:cs="Arial" w:eastAsia="Arial" w:hAnsi="Arial"/>
          <w:color w:val="000000"/>
          <w:sz w:val="21"/>
          <w:szCs w:val="21"/>
          <w:rtl w:val="0"/>
        </w:rPr>
        <w:t xml:space="preserve">Colón</w:t>
      </w:r>
      <w:r w:rsidDel="00000000" w:rsidR="00000000" w:rsidRPr="00000000">
        <w:rPr>
          <w:color w:val="1a1718"/>
          <w:rtl w:val="0"/>
        </w:rPr>
        <w:t xml:space="preserve">; Brazilian artist João Trevisan; French Artist JR; Italian artist Lorenzo Quinn; Egyptian artist Moataz Nasr; Egyptian born, Los Angeles- based artist Sherin Guirguis; British artists Shuster + Moseley; British artist Stephen Cox RA; and Saudi Arabian artist HRH Prince Sultan Bin Fahad.</w:t>
      </w:r>
    </w:p>
    <w:p w:rsidR="00000000" w:rsidDel="00000000" w:rsidP="00000000" w:rsidRDefault="00000000" w:rsidRPr="00000000" w14:paraId="00000007">
      <w:pPr>
        <w:spacing w:after="240" w:before="240" w:line="276" w:lineRule="auto"/>
        <w:rPr>
          <w:color w:val="1a1718"/>
        </w:rPr>
      </w:pPr>
      <w:r w:rsidDel="00000000" w:rsidR="00000000" w:rsidRPr="00000000">
        <w:rPr>
          <w:color w:val="1a1718"/>
          <w:rtl w:val="0"/>
        </w:rPr>
        <w:t xml:space="preserve">This project is made possible thanks to the support of numerous partners including the </w:t>
      </w:r>
      <w:r w:rsidDel="00000000" w:rsidR="00000000" w:rsidRPr="00000000">
        <w:rPr>
          <w:color w:val="1a1718"/>
          <w:highlight w:val="white"/>
          <w:rtl w:val="0"/>
        </w:rPr>
        <w:t xml:space="preserve">U.S. Embassy in Egypt, Afrexim Bank, Hany Saad, Signify, MO4 Network, Eastern Company, Al Ismaeilia Group, Orange S.A., Sawiris Foundation, cultural partner the Abu Dhabi Festival, our transportation partner SWVL, ALEXBANK, Orascom Pyramids Entertainment (OPE), Oriental Weavers, Egyptair, Fairmont | ALL, TV5Monde, Savills, Wine Gianaclis Vineyards, Lipton, Travco Group, Ashmand, Beretta, the French Embassy in Egypt, the French Institute in Egypt The British Council, CC-plus, DHL, Abou Ghaly Motors, Meuble El Chark, Barta &amp; Partners, The Art Newspaper, Daghash, Swiss Embassy in Egypt and Marmonil.</w:t>
      </w:r>
      <w:r w:rsidDel="00000000" w:rsidR="00000000" w:rsidRPr="00000000">
        <w:rPr>
          <w:rtl w:val="0"/>
        </w:rPr>
      </w:r>
    </w:p>
    <w:p w:rsidR="00000000" w:rsidDel="00000000" w:rsidP="00000000" w:rsidRDefault="00000000" w:rsidRPr="00000000" w14:paraId="00000008">
      <w:pPr>
        <w:spacing w:after="240" w:lineRule="auto"/>
        <w:rPr>
          <w:rFonts w:ascii="Calibri" w:cs="Calibri" w:eastAsia="Calibri" w:hAnsi="Calibri"/>
          <w:color w:val="1a1718"/>
        </w:rPr>
      </w:pPr>
      <w:r w:rsidDel="00000000" w:rsidR="00000000" w:rsidRPr="00000000">
        <w:rPr>
          <w:rFonts w:ascii="Calibri" w:cs="Calibri" w:eastAsia="Calibri" w:hAnsi="Calibri"/>
          <w:color w:val="1a1718"/>
          <w:rtl w:val="0"/>
        </w:rPr>
        <w:t xml:space="preserve">In parallel to the Exhibition, Art D’Égypte brings, for the first time in Egypt, AI-DA, the world’s first ultra-realistic AI robot. As a machine, with Artificial Intelligence capabilities, its artist persona is the artwork, along with its drawings, paintings, performance art, and sculptures. As conceptual art, Ai-Da encourages us to reconsider our self-perception through the lens of a humanoid. </w:t>
      </w:r>
    </w:p>
    <w:p w:rsidR="00000000" w:rsidDel="00000000" w:rsidP="00000000" w:rsidRDefault="00000000" w:rsidRPr="00000000" w14:paraId="00000009">
      <w:pPr>
        <w:spacing w:after="240" w:lineRule="auto"/>
        <w:rPr>
          <w:b w:val="1"/>
          <w:color w:val="000000"/>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6634A4"/>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6634A4"/>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634A4"/>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35X+fzf5sWFOciaeNIPy2/PP+g==">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2021-08-23T13:19:00Z</dcterms:created>
  <dc:creator>Mariem EL Tagoury</dc:creator>
</cp:coreProperties>
</file>